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3268"/>
        <w:gridCol w:w="4018"/>
        <w:gridCol w:w="2210"/>
        <w:gridCol w:w="2631"/>
        <w:gridCol w:w="1746"/>
      </w:tblGrid>
      <w:tr w:rsidR="00724C25" w:rsidRPr="009231A5" w:rsidTr="004A2845">
        <w:tc>
          <w:tcPr>
            <w:tcW w:w="2287"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Бөлім</w:t>
            </w:r>
          </w:p>
        </w:tc>
        <w:tc>
          <w:tcPr>
            <w:tcW w:w="13873" w:type="dxa"/>
            <w:gridSpan w:val="5"/>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p>
        </w:tc>
      </w:tr>
      <w:tr w:rsidR="00724C25" w:rsidRPr="009231A5" w:rsidTr="004A2845">
        <w:trPr>
          <w:trHeight w:val="382"/>
        </w:trPr>
        <w:tc>
          <w:tcPr>
            <w:tcW w:w="2287"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Педагогтың аты-жөні</w:t>
            </w:r>
          </w:p>
        </w:tc>
        <w:tc>
          <w:tcPr>
            <w:tcW w:w="13873" w:type="dxa"/>
            <w:gridSpan w:val="5"/>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r>
              <w:rPr>
                <w:rFonts w:ascii="Times New Roman" w:hAnsi="Times New Roman" w:cs="Times New Roman"/>
                <w:sz w:val="24"/>
                <w:szCs w:val="24"/>
              </w:rPr>
              <w:t>Алимбаева Замира</w:t>
            </w:r>
          </w:p>
        </w:tc>
      </w:tr>
      <w:tr w:rsidR="00724C25" w:rsidRPr="009231A5" w:rsidTr="004A2845">
        <w:tc>
          <w:tcPr>
            <w:tcW w:w="2287"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 xml:space="preserve">Күні </w:t>
            </w:r>
          </w:p>
        </w:tc>
        <w:tc>
          <w:tcPr>
            <w:tcW w:w="13873" w:type="dxa"/>
            <w:gridSpan w:val="5"/>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sz w:val="24"/>
                <w:szCs w:val="24"/>
              </w:rPr>
            </w:pPr>
          </w:p>
        </w:tc>
      </w:tr>
      <w:tr w:rsidR="00724C25" w:rsidRPr="009231A5" w:rsidTr="004A2845">
        <w:trPr>
          <w:trHeight w:val="134"/>
        </w:trPr>
        <w:tc>
          <w:tcPr>
            <w:tcW w:w="2287"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Сынып</w:t>
            </w:r>
          </w:p>
        </w:tc>
        <w:tc>
          <w:tcPr>
            <w:tcW w:w="3268" w:type="dxa"/>
            <w:tcBorders>
              <w:top w:val="single" w:sz="4" w:space="0" w:color="auto"/>
              <w:left w:val="single" w:sz="4" w:space="0" w:color="auto"/>
              <w:bottom w:val="single" w:sz="4" w:space="0" w:color="auto"/>
              <w:right w:val="single" w:sz="4" w:space="0" w:color="auto"/>
            </w:tcBorders>
            <w:hideMark/>
          </w:tcPr>
          <w:p w:rsidR="00724C25" w:rsidRPr="004A2845" w:rsidRDefault="004A2845" w:rsidP="006F14F0">
            <w:pPr>
              <w:spacing w:after="0"/>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5 а     </w:t>
            </w:r>
            <w:bookmarkStart w:id="0" w:name="_GoBack"/>
            <w:bookmarkEnd w:id="0"/>
            <w:r>
              <w:rPr>
                <w:rFonts w:ascii="Times New Roman" w:hAnsi="Times New Roman" w:cs="Times New Roman"/>
                <w:sz w:val="24"/>
                <w:szCs w:val="24"/>
                <w:lang w:val="ru-RU"/>
              </w:rPr>
              <w:t xml:space="preserve"> </w:t>
            </w:r>
            <w:r w:rsidR="00724C25" w:rsidRPr="009231A5">
              <w:rPr>
                <w:rFonts w:ascii="Times New Roman" w:hAnsi="Times New Roman" w:cs="Times New Roman"/>
                <w:sz w:val="24"/>
                <w:szCs w:val="24"/>
              </w:rPr>
              <w:t>Қатысушылар саны</w:t>
            </w:r>
            <w:r>
              <w:rPr>
                <w:rFonts w:ascii="Times New Roman" w:hAnsi="Times New Roman" w:cs="Times New Roman"/>
                <w:sz w:val="24"/>
                <w:szCs w:val="24"/>
                <w:lang w:val="ru-RU"/>
              </w:rPr>
              <w:t xml:space="preserve"> </w:t>
            </w:r>
          </w:p>
        </w:tc>
        <w:tc>
          <w:tcPr>
            <w:tcW w:w="10605" w:type="dxa"/>
            <w:gridSpan w:val="4"/>
            <w:tcBorders>
              <w:top w:val="single" w:sz="4" w:space="0" w:color="auto"/>
              <w:left w:val="single" w:sz="4" w:space="0" w:color="auto"/>
              <w:bottom w:val="single" w:sz="4" w:space="0" w:color="auto"/>
              <w:right w:val="single" w:sz="4" w:space="0" w:color="auto"/>
            </w:tcBorders>
          </w:tcPr>
          <w:p w:rsidR="00724C25" w:rsidRPr="009231A5" w:rsidRDefault="004A2845" w:rsidP="006F14F0">
            <w:pPr>
              <w:spacing w:after="0"/>
              <w:rPr>
                <w:rFonts w:ascii="Times New Roman" w:hAnsi="Times New Roman" w:cs="Times New Roman"/>
                <w:sz w:val="24"/>
                <w:szCs w:val="24"/>
              </w:rPr>
            </w:pPr>
            <w:r>
              <w:rPr>
                <w:rFonts w:ascii="Times New Roman" w:hAnsi="Times New Roman" w:cs="Times New Roman"/>
                <w:sz w:val="24"/>
                <w:szCs w:val="24"/>
                <w:lang w:val="ru-RU"/>
              </w:rPr>
              <w:t xml:space="preserve">       </w:t>
            </w:r>
            <w:r w:rsidR="00724C25" w:rsidRPr="009231A5">
              <w:rPr>
                <w:rFonts w:ascii="Times New Roman" w:hAnsi="Times New Roman" w:cs="Times New Roman"/>
                <w:sz w:val="24"/>
                <w:szCs w:val="24"/>
              </w:rPr>
              <w:t xml:space="preserve">Қатыспағандар саны </w:t>
            </w:r>
          </w:p>
        </w:tc>
      </w:tr>
      <w:tr w:rsidR="00724C25" w:rsidRPr="009231A5" w:rsidTr="004A2845">
        <w:trPr>
          <w:trHeight w:val="720"/>
        </w:trPr>
        <w:tc>
          <w:tcPr>
            <w:tcW w:w="2287"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lang w:val="ru-RU"/>
              </w:rPr>
            </w:pPr>
            <w:r w:rsidRPr="009231A5">
              <w:rPr>
                <w:rFonts w:ascii="Times New Roman" w:hAnsi="Times New Roman" w:cs="Times New Roman"/>
                <w:b/>
                <w:sz w:val="24"/>
                <w:szCs w:val="24"/>
              </w:rPr>
              <w:t xml:space="preserve">Сабақтың  тақырыбы </w:t>
            </w:r>
          </w:p>
          <w:p w:rsidR="00724C25" w:rsidRPr="009231A5" w:rsidRDefault="00724C25" w:rsidP="006F14F0">
            <w:pPr>
              <w:spacing w:after="0"/>
              <w:rPr>
                <w:rFonts w:ascii="Times New Roman" w:hAnsi="Times New Roman" w:cs="Times New Roman"/>
                <w:b/>
                <w:sz w:val="24"/>
                <w:szCs w:val="24"/>
                <w:lang w:val="ru-RU"/>
              </w:rPr>
            </w:pPr>
          </w:p>
        </w:tc>
        <w:tc>
          <w:tcPr>
            <w:tcW w:w="13873" w:type="dxa"/>
            <w:gridSpan w:val="5"/>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jc w:val="center"/>
              <w:rPr>
                <w:rFonts w:ascii="Times New Roman" w:hAnsi="Times New Roman" w:cs="Times New Roman"/>
                <w:b/>
                <w:sz w:val="24"/>
                <w:szCs w:val="24"/>
              </w:rPr>
            </w:pPr>
            <w:r w:rsidRPr="009231A5">
              <w:rPr>
                <w:rFonts w:ascii="Times New Roman" w:hAnsi="Times New Roman" w:cs="Times New Roman"/>
                <w:sz w:val="24"/>
                <w:szCs w:val="24"/>
                <w:lang w:val="ru-RU"/>
              </w:rPr>
              <w:t xml:space="preserve">Футбол </w:t>
            </w:r>
            <w:proofErr w:type="spellStart"/>
            <w:r w:rsidRPr="009231A5">
              <w:rPr>
                <w:rFonts w:ascii="Times New Roman" w:hAnsi="Times New Roman" w:cs="Times New Roman"/>
                <w:sz w:val="24"/>
                <w:szCs w:val="24"/>
                <w:lang w:val="ru-RU"/>
              </w:rPr>
              <w:t>екі</w:t>
            </w:r>
            <w:proofErr w:type="spellEnd"/>
            <w:r w:rsidRPr="009231A5">
              <w:rPr>
                <w:rFonts w:ascii="Times New Roman" w:hAnsi="Times New Roman" w:cs="Times New Roman"/>
                <w:sz w:val="24"/>
                <w:szCs w:val="24"/>
                <w:lang w:val="ru-RU"/>
              </w:rPr>
              <w:t xml:space="preserve"> </w:t>
            </w:r>
            <w:proofErr w:type="spellStart"/>
            <w:proofErr w:type="gramStart"/>
            <w:r w:rsidRPr="009231A5">
              <w:rPr>
                <w:rFonts w:ascii="Times New Roman" w:hAnsi="Times New Roman" w:cs="Times New Roman"/>
                <w:sz w:val="24"/>
                <w:szCs w:val="24"/>
                <w:lang w:val="ru-RU"/>
              </w:rPr>
              <w:t>жақты</w:t>
            </w:r>
            <w:proofErr w:type="spellEnd"/>
            <w:proofErr w:type="gramEnd"/>
            <w:r w:rsidRPr="009231A5">
              <w:rPr>
                <w:rFonts w:ascii="Times New Roman" w:hAnsi="Times New Roman" w:cs="Times New Roman"/>
                <w:sz w:val="24"/>
                <w:szCs w:val="24"/>
                <w:lang w:val="ru-RU"/>
              </w:rPr>
              <w:t xml:space="preserve"> </w:t>
            </w:r>
            <w:proofErr w:type="spellStart"/>
            <w:r w:rsidRPr="009231A5">
              <w:rPr>
                <w:rFonts w:ascii="Times New Roman" w:hAnsi="Times New Roman" w:cs="Times New Roman"/>
                <w:sz w:val="24"/>
                <w:szCs w:val="24"/>
                <w:lang w:val="ru-RU"/>
              </w:rPr>
              <w:t>ойын</w:t>
            </w:r>
            <w:proofErr w:type="spellEnd"/>
          </w:p>
        </w:tc>
      </w:tr>
      <w:tr w:rsidR="00724C25" w:rsidRPr="009231A5" w:rsidTr="004A2845">
        <w:trPr>
          <w:trHeight w:val="218"/>
        </w:trPr>
        <w:tc>
          <w:tcPr>
            <w:tcW w:w="2287"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bCs/>
                <w:sz w:val="24"/>
                <w:szCs w:val="24"/>
              </w:rPr>
              <w:t>Осы сабақта қол жеткізілетін оқу мақсаттары (оқу бағдарламасына сілтеме)</w:t>
            </w:r>
          </w:p>
        </w:tc>
        <w:tc>
          <w:tcPr>
            <w:tcW w:w="13873" w:type="dxa"/>
            <w:gridSpan w:val="5"/>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pStyle w:val="TableParagraph"/>
              <w:spacing w:before="0" w:line="270" w:lineRule="atLeast"/>
              <w:ind w:left="106" w:right="365"/>
              <w:rPr>
                <w:rFonts w:ascii="Times New Roman" w:hAnsi="Times New Roman" w:cs="Times New Roman"/>
                <w:color w:val="1A171B"/>
                <w:sz w:val="24"/>
                <w:szCs w:val="24"/>
                <w:lang w:val="kk-KZ"/>
              </w:rPr>
            </w:pPr>
            <w:r w:rsidRPr="009231A5">
              <w:rPr>
                <w:rFonts w:ascii="Times New Roman" w:hAnsi="Times New Roman" w:cs="Times New Roman"/>
                <w:sz w:val="24"/>
                <w:szCs w:val="24"/>
                <w:lang w:val="kk-KZ"/>
              </w:rPr>
              <w:t>5.2.4.4 Дене жаттығулары аясындағы іс- әрекеттерді оңтайландыру және балама түрлерін құруға қажет ережелер мен құрылымдық тәсілдерді білу және түсіну</w:t>
            </w:r>
          </w:p>
          <w:p w:rsidR="00724C25" w:rsidRPr="009231A5" w:rsidRDefault="00724C25" w:rsidP="006F14F0">
            <w:pPr>
              <w:tabs>
                <w:tab w:val="left" w:pos="2268"/>
              </w:tabs>
              <w:spacing w:after="0" w:line="240" w:lineRule="auto"/>
              <w:rPr>
                <w:rFonts w:ascii="Times New Roman" w:hAnsi="Times New Roman" w:cs="Times New Roman"/>
                <w:sz w:val="24"/>
                <w:szCs w:val="24"/>
              </w:rPr>
            </w:pPr>
          </w:p>
        </w:tc>
      </w:tr>
      <w:tr w:rsidR="00724C25" w:rsidRPr="009231A5" w:rsidTr="004A2845">
        <w:trPr>
          <w:trHeight w:val="1172"/>
        </w:trPr>
        <w:tc>
          <w:tcPr>
            <w:tcW w:w="2287"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 xml:space="preserve">Сабақтың  мақсаты </w:t>
            </w:r>
          </w:p>
          <w:p w:rsidR="00724C25" w:rsidRPr="009231A5" w:rsidRDefault="00724C25" w:rsidP="006F14F0">
            <w:pPr>
              <w:spacing w:after="0"/>
              <w:rPr>
                <w:rFonts w:ascii="Times New Roman" w:hAnsi="Times New Roman" w:cs="Times New Roman"/>
                <w:b/>
                <w:sz w:val="24"/>
                <w:szCs w:val="24"/>
              </w:rPr>
            </w:pPr>
          </w:p>
        </w:tc>
        <w:tc>
          <w:tcPr>
            <w:tcW w:w="13873" w:type="dxa"/>
            <w:gridSpan w:val="5"/>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contextualSpacing/>
              <w:jc w:val="both"/>
              <w:rPr>
                <w:rFonts w:ascii="Times New Roman" w:hAnsi="Times New Roman" w:cs="Times New Roman"/>
                <w:sz w:val="24"/>
                <w:szCs w:val="24"/>
                <w:lang w:eastAsia="en-GB"/>
              </w:rPr>
            </w:pPr>
            <w:r w:rsidRPr="009231A5">
              <w:rPr>
                <w:rFonts w:ascii="Times New Roman" w:hAnsi="Times New Roman" w:cs="Times New Roman"/>
                <w:sz w:val="24"/>
                <w:szCs w:val="24"/>
                <w:lang w:eastAsia="en-GB"/>
              </w:rPr>
              <w:t>Футбол ойынының шығу тарихымен таныстыру.Допты алу әдіс-тәсілдерінүйретіп,ойын техникасын меңгерту.</w:t>
            </w:r>
          </w:p>
        </w:tc>
      </w:tr>
      <w:tr w:rsidR="00724C25" w:rsidRPr="009231A5" w:rsidTr="004A2845">
        <w:trPr>
          <w:trHeight w:val="696"/>
        </w:trPr>
        <w:tc>
          <w:tcPr>
            <w:tcW w:w="2287"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p>
        </w:tc>
        <w:tc>
          <w:tcPr>
            <w:tcW w:w="13873" w:type="dxa"/>
            <w:gridSpan w:val="5"/>
            <w:tcBorders>
              <w:top w:val="single" w:sz="4" w:space="0" w:color="auto"/>
              <w:left w:val="single" w:sz="4" w:space="0" w:color="auto"/>
              <w:bottom w:val="single" w:sz="4" w:space="0" w:color="auto"/>
              <w:right w:val="single" w:sz="4" w:space="0" w:color="auto"/>
            </w:tcBorders>
            <w:hideMark/>
          </w:tcPr>
          <w:p w:rsidR="00724C25" w:rsidRPr="009231A5" w:rsidRDefault="00724C25" w:rsidP="00724C25">
            <w:pPr>
              <w:widowControl w:val="0"/>
              <w:numPr>
                <w:ilvl w:val="0"/>
                <w:numId w:val="1"/>
              </w:numPr>
              <w:tabs>
                <w:tab w:val="num" w:pos="720"/>
              </w:tabs>
              <w:spacing w:after="0"/>
              <w:contextualSpacing/>
              <w:jc w:val="both"/>
              <w:rPr>
                <w:rFonts w:ascii="Times New Roman" w:hAnsi="Times New Roman" w:cs="Times New Roman"/>
                <w:sz w:val="24"/>
                <w:szCs w:val="24"/>
              </w:rPr>
            </w:pPr>
            <w:r w:rsidRPr="009231A5">
              <w:rPr>
                <w:rFonts w:ascii="Times New Roman" w:hAnsi="Times New Roman" w:cs="Times New Roman"/>
                <w:sz w:val="24"/>
                <w:szCs w:val="24"/>
              </w:rPr>
              <w:t>Оқушылар командалық спорттық ойындардағы тактика мен стратегиялық амалдардың маңыздылығын түсінеді</w:t>
            </w:r>
          </w:p>
          <w:p w:rsidR="00724C25" w:rsidRPr="009231A5" w:rsidRDefault="00724C25" w:rsidP="00724C25">
            <w:pPr>
              <w:widowControl w:val="0"/>
              <w:numPr>
                <w:ilvl w:val="0"/>
                <w:numId w:val="1"/>
              </w:numPr>
              <w:tabs>
                <w:tab w:val="num" w:pos="720"/>
              </w:tabs>
              <w:spacing w:after="0"/>
              <w:contextualSpacing/>
              <w:jc w:val="both"/>
              <w:rPr>
                <w:rFonts w:ascii="Times New Roman" w:hAnsi="Times New Roman" w:cs="Times New Roman"/>
                <w:sz w:val="24"/>
                <w:szCs w:val="24"/>
              </w:rPr>
            </w:pPr>
            <w:r w:rsidRPr="009231A5">
              <w:rPr>
                <w:rFonts w:ascii="Times New Roman" w:hAnsi="Times New Roman" w:cs="Times New Roman"/>
                <w:sz w:val="24"/>
                <w:szCs w:val="24"/>
              </w:rPr>
              <w:t>Оқушылар үлкен және кіші футбол ойындардағы қолданылатын тактикалық амалдарға мысалдар келтіре алады</w:t>
            </w:r>
          </w:p>
          <w:p w:rsidR="00724C25" w:rsidRPr="009231A5" w:rsidRDefault="00724C25" w:rsidP="00724C25">
            <w:pPr>
              <w:pStyle w:val="a6"/>
              <w:numPr>
                <w:ilvl w:val="0"/>
                <w:numId w:val="1"/>
              </w:numPr>
              <w:spacing w:line="240" w:lineRule="auto"/>
              <w:jc w:val="both"/>
              <w:rPr>
                <w:rFonts w:ascii="Times New Roman" w:hAnsi="Times New Roman"/>
                <w:sz w:val="24"/>
                <w:lang w:val="kk-KZ"/>
              </w:rPr>
            </w:pPr>
            <w:r w:rsidRPr="009231A5">
              <w:rPr>
                <w:rFonts w:ascii="Times New Roman" w:hAnsi="Times New Roman"/>
                <w:sz w:val="24"/>
                <w:lang w:val="kk-KZ"/>
              </w:rPr>
              <w:t>Оқушылар тиімді тактикалық амалдарды бағалай және анықтай алады</w:t>
            </w:r>
          </w:p>
        </w:tc>
      </w:tr>
      <w:tr w:rsidR="00724C25" w:rsidRPr="009231A5" w:rsidTr="004A2845">
        <w:trPr>
          <w:trHeight w:val="70"/>
        </w:trPr>
        <w:tc>
          <w:tcPr>
            <w:tcW w:w="2287" w:type="dxa"/>
            <w:tcBorders>
              <w:left w:val="single" w:sz="4" w:space="0" w:color="auto"/>
              <w:bottom w:val="single" w:sz="4" w:space="0" w:color="auto"/>
              <w:right w:val="single" w:sz="4" w:space="0" w:color="auto"/>
            </w:tcBorders>
            <w:vAlign w:val="center"/>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Сабақтың кезеңі/ уақыты</w:t>
            </w:r>
          </w:p>
        </w:tc>
        <w:tc>
          <w:tcPr>
            <w:tcW w:w="7286" w:type="dxa"/>
            <w:gridSpan w:val="2"/>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Мұғалімнің әрекеті</w:t>
            </w:r>
          </w:p>
        </w:tc>
        <w:tc>
          <w:tcPr>
            <w:tcW w:w="2210"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Оқушының әрекеті</w:t>
            </w:r>
          </w:p>
        </w:tc>
        <w:tc>
          <w:tcPr>
            <w:tcW w:w="2631"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 xml:space="preserve">Бағалау </w:t>
            </w:r>
          </w:p>
        </w:tc>
        <w:tc>
          <w:tcPr>
            <w:tcW w:w="1746"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 xml:space="preserve">Ресурстар </w:t>
            </w:r>
          </w:p>
        </w:tc>
      </w:tr>
      <w:tr w:rsidR="00724C25" w:rsidRPr="009231A5" w:rsidTr="004A2845">
        <w:trPr>
          <w:trHeight w:val="475"/>
        </w:trPr>
        <w:tc>
          <w:tcPr>
            <w:tcW w:w="2287"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Басы</w:t>
            </w:r>
          </w:p>
        </w:tc>
        <w:tc>
          <w:tcPr>
            <w:tcW w:w="7286" w:type="dxa"/>
            <w:gridSpan w:val="2"/>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pStyle w:val="1"/>
              <w:jc w:val="both"/>
              <w:rPr>
                <w:rFonts w:ascii="Times New Roman" w:hAnsi="Times New Roman" w:cs="Times New Roman"/>
                <w:sz w:val="24"/>
                <w:szCs w:val="24"/>
                <w:lang w:val="kk-KZ"/>
              </w:rPr>
            </w:pPr>
            <w:r w:rsidRPr="009231A5">
              <w:rPr>
                <w:rFonts w:ascii="Times New Roman" w:hAnsi="Times New Roman" w:cs="Times New Roman"/>
                <w:sz w:val="24"/>
                <w:szCs w:val="24"/>
                <w:lang w:val="kk-KZ"/>
              </w:rPr>
              <w:t xml:space="preserve"> Оқушыларды сапқа тұрғызып сәлемдесу, түгелдеу. Спорттық киімдеріне назар аудару. </w:t>
            </w:r>
            <w:r w:rsidRPr="009231A5">
              <w:rPr>
                <w:rFonts w:ascii="Times New Roman" w:eastAsia="Times New Roman" w:hAnsi="Times New Roman" w:cs="Times New Roman"/>
                <w:sz w:val="24"/>
                <w:szCs w:val="24"/>
                <w:lang w:val="kk-KZ"/>
              </w:rPr>
              <w:t xml:space="preserve">Оқушылар өздерін қалай сезініп тұрғандарына аса мән беру. </w:t>
            </w:r>
            <w:r w:rsidRPr="009231A5">
              <w:rPr>
                <w:rFonts w:ascii="Times New Roman" w:hAnsi="Times New Roman" w:cs="Times New Roman"/>
                <w:sz w:val="24"/>
                <w:szCs w:val="24"/>
                <w:lang w:val="kk-KZ"/>
              </w:rPr>
              <w:t>Қауіпсіздік ережесін таныстыру, қайталау.</w:t>
            </w:r>
          </w:p>
          <w:p w:rsidR="00724C25" w:rsidRPr="009231A5" w:rsidRDefault="00724C25" w:rsidP="006F14F0">
            <w:pPr>
              <w:pStyle w:val="a3"/>
              <w:jc w:val="both"/>
              <w:rPr>
                <w:rFonts w:ascii="Times New Roman" w:hAnsi="Times New Roman"/>
                <w:sz w:val="24"/>
                <w:szCs w:val="24"/>
                <w:lang w:val="kk-KZ"/>
              </w:rPr>
            </w:pPr>
            <w:r w:rsidRPr="009231A5">
              <w:rPr>
                <w:rFonts w:ascii="Times New Roman" w:hAnsi="Times New Roman"/>
                <w:sz w:val="24"/>
                <w:szCs w:val="24"/>
                <w:lang w:val="kk-KZ"/>
              </w:rPr>
              <w:t>Бүгінгі сабақтың тақырыбы және мақсатымен таныстыру. Алдағы жұмыстармен таныстыру.</w:t>
            </w:r>
          </w:p>
          <w:p w:rsidR="00724C25" w:rsidRPr="009231A5" w:rsidRDefault="00724C25" w:rsidP="006F14F0">
            <w:pPr>
              <w:pStyle w:val="a3"/>
              <w:ind w:firstLine="317"/>
              <w:jc w:val="both"/>
              <w:rPr>
                <w:rFonts w:ascii="Times New Roman" w:hAnsi="Times New Roman"/>
                <w:sz w:val="24"/>
                <w:szCs w:val="24"/>
                <w:lang w:val="kk-KZ"/>
              </w:rPr>
            </w:pPr>
            <w:r w:rsidRPr="009231A5">
              <w:rPr>
                <w:rFonts w:ascii="Times New Roman" w:hAnsi="Times New Roman"/>
                <w:sz w:val="24"/>
                <w:szCs w:val="24"/>
                <w:lang w:val="kk-KZ"/>
              </w:rPr>
              <w:t xml:space="preserve">Оқушыларға бүгінгі сабақ мақсатынабайланысты сұрақтар қою </w:t>
            </w:r>
            <w:r w:rsidRPr="009231A5">
              <w:rPr>
                <w:rFonts w:ascii="Times New Roman" w:hAnsi="Times New Roman"/>
                <w:i/>
                <w:sz w:val="24"/>
                <w:szCs w:val="24"/>
                <w:lang w:val="kk-KZ"/>
              </w:rPr>
              <w:t>(миға шабуыл)</w:t>
            </w:r>
            <w:r w:rsidRPr="009231A5">
              <w:rPr>
                <w:rFonts w:ascii="Times New Roman" w:hAnsi="Times New Roman"/>
                <w:sz w:val="24"/>
                <w:szCs w:val="24"/>
                <w:lang w:val="kk-KZ"/>
              </w:rPr>
              <w:t>!!! Слайдтар мен жұмыс орындау.</w:t>
            </w:r>
          </w:p>
          <w:p w:rsidR="00724C25" w:rsidRPr="009231A5" w:rsidRDefault="00724C25" w:rsidP="00724C25">
            <w:pPr>
              <w:pStyle w:val="a3"/>
              <w:numPr>
                <w:ilvl w:val="0"/>
                <w:numId w:val="2"/>
              </w:numPr>
              <w:rPr>
                <w:rFonts w:ascii="Times New Roman" w:hAnsi="Times New Roman"/>
                <w:sz w:val="24"/>
                <w:szCs w:val="24"/>
                <w:lang w:val="kk-KZ"/>
              </w:rPr>
            </w:pPr>
            <w:r w:rsidRPr="009231A5">
              <w:rPr>
                <w:rFonts w:ascii="Times New Roman" w:hAnsi="Times New Roman"/>
                <w:color w:val="000000"/>
                <w:sz w:val="24"/>
                <w:szCs w:val="24"/>
                <w:lang w:val="kk-KZ"/>
              </w:rPr>
              <w:t>Командалық ойындарда не үшін тактикалық амалдарды қолданамыз?</w:t>
            </w:r>
          </w:p>
          <w:p w:rsidR="00724C25" w:rsidRPr="009231A5" w:rsidRDefault="00724C25" w:rsidP="00724C25">
            <w:pPr>
              <w:pStyle w:val="a3"/>
              <w:numPr>
                <w:ilvl w:val="0"/>
                <w:numId w:val="2"/>
              </w:numPr>
              <w:rPr>
                <w:rFonts w:ascii="Times New Roman" w:hAnsi="Times New Roman"/>
                <w:sz w:val="24"/>
                <w:szCs w:val="24"/>
                <w:lang w:val="kk-KZ"/>
              </w:rPr>
            </w:pPr>
            <w:r w:rsidRPr="009231A5">
              <w:rPr>
                <w:rFonts w:ascii="Times New Roman" w:hAnsi="Times New Roman"/>
                <w:color w:val="000000"/>
                <w:sz w:val="24"/>
                <w:szCs w:val="24"/>
                <w:lang w:val="kk-KZ"/>
              </w:rPr>
              <w:t>Тактика амалдар қаншалықты маңызды?</w:t>
            </w:r>
          </w:p>
          <w:p w:rsidR="00724C25" w:rsidRPr="009231A5" w:rsidRDefault="00724C25" w:rsidP="00724C25">
            <w:pPr>
              <w:pStyle w:val="a3"/>
              <w:numPr>
                <w:ilvl w:val="0"/>
                <w:numId w:val="2"/>
              </w:numPr>
              <w:rPr>
                <w:rFonts w:ascii="Times New Roman" w:hAnsi="Times New Roman"/>
                <w:sz w:val="24"/>
                <w:szCs w:val="24"/>
                <w:lang w:val="kk-KZ"/>
              </w:rPr>
            </w:pPr>
            <w:r w:rsidRPr="009231A5">
              <w:rPr>
                <w:rFonts w:ascii="Times New Roman" w:hAnsi="Times New Roman"/>
                <w:sz w:val="24"/>
                <w:szCs w:val="24"/>
                <w:lang w:val="kk-KZ"/>
              </w:rPr>
              <w:t>Командаларда тактиканы кім ұсынады?</w:t>
            </w:r>
          </w:p>
          <w:p w:rsidR="00724C25" w:rsidRPr="009231A5" w:rsidRDefault="00724C25" w:rsidP="00724C25">
            <w:pPr>
              <w:pStyle w:val="a3"/>
              <w:numPr>
                <w:ilvl w:val="0"/>
                <w:numId w:val="2"/>
              </w:numPr>
              <w:rPr>
                <w:rFonts w:ascii="Times New Roman" w:hAnsi="Times New Roman"/>
                <w:sz w:val="24"/>
                <w:szCs w:val="24"/>
                <w:lang w:val="kk-KZ"/>
              </w:rPr>
            </w:pPr>
            <w:r w:rsidRPr="009231A5">
              <w:rPr>
                <w:rFonts w:ascii="Times New Roman" w:hAnsi="Times New Roman"/>
                <w:sz w:val="24"/>
                <w:szCs w:val="24"/>
                <w:lang w:val="kk-KZ"/>
              </w:rPr>
              <w:t>Үлкен және кіші футболда қандай тактикалық комбинацияларды білесіңдер?</w:t>
            </w:r>
          </w:p>
          <w:p w:rsidR="00724C25" w:rsidRPr="009231A5" w:rsidRDefault="00724C25" w:rsidP="006F14F0">
            <w:pPr>
              <w:spacing w:after="0"/>
              <w:jc w:val="both"/>
              <w:rPr>
                <w:rFonts w:ascii="Times New Roman" w:eastAsia="Times New Roman" w:hAnsi="Times New Roman" w:cs="Times New Roman"/>
                <w:sz w:val="24"/>
                <w:szCs w:val="24"/>
                <w:u w:val="single"/>
              </w:rPr>
            </w:pPr>
            <w:r w:rsidRPr="009231A5">
              <w:rPr>
                <w:rFonts w:ascii="Times New Roman" w:eastAsia="Times New Roman" w:hAnsi="Times New Roman" w:cs="Times New Roman"/>
                <w:sz w:val="24"/>
                <w:szCs w:val="24"/>
                <w:u w:val="single"/>
              </w:rPr>
              <w:t>Денені қыздыру жаттығулары:</w:t>
            </w:r>
          </w:p>
          <w:p w:rsidR="00724C25" w:rsidRPr="009231A5" w:rsidRDefault="00724C25" w:rsidP="006F14F0">
            <w:pPr>
              <w:spacing w:after="0"/>
              <w:jc w:val="both"/>
              <w:rPr>
                <w:rFonts w:ascii="Times New Roman" w:hAnsi="Times New Roman" w:cs="Times New Roman"/>
                <w:sz w:val="24"/>
                <w:szCs w:val="24"/>
              </w:rPr>
            </w:pPr>
            <w:r w:rsidRPr="009231A5">
              <w:rPr>
                <w:rFonts w:ascii="Times New Roman" w:eastAsia="Times New Roman" w:hAnsi="Times New Roman" w:cs="Times New Roman"/>
                <w:sz w:val="24"/>
                <w:szCs w:val="24"/>
              </w:rPr>
              <w:t>Спорт зал бойынша айнала арнайы жүгіру жаттығуларын орындау. Шеңбер жасап тұру: мойын бұлшық еттерінен бастап жаттығу жасау. Иық, қол, аяқ буындарына жаттығу жасау.</w:t>
            </w:r>
          </w:p>
        </w:tc>
        <w:tc>
          <w:tcPr>
            <w:tcW w:w="2210"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Оқушы  өз жұбын табады</w:t>
            </w: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 xml:space="preserve">Әдіс арқылы   қайталау </w:t>
            </w: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Сұрақ жауап  орындайды</w:t>
            </w:r>
          </w:p>
        </w:tc>
        <w:tc>
          <w:tcPr>
            <w:tcW w:w="2631"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Қол шапалақ</w:t>
            </w: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 xml:space="preserve"> </w:t>
            </w:r>
          </w:p>
        </w:tc>
        <w:tc>
          <w:tcPr>
            <w:tcW w:w="1746"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jc w:val="center"/>
              <w:rPr>
                <w:rFonts w:ascii="Times New Roman" w:hAnsi="Times New Roman" w:cs="Times New Roman"/>
                <w:sz w:val="24"/>
                <w:szCs w:val="24"/>
              </w:rPr>
            </w:pPr>
            <w:r w:rsidRPr="009231A5">
              <w:rPr>
                <w:rFonts w:ascii="Times New Roman" w:hAnsi="Times New Roman" w:cs="Times New Roman"/>
                <w:sz w:val="24"/>
                <w:szCs w:val="24"/>
              </w:rPr>
              <w:t>Бос кеңістік,</w:t>
            </w:r>
          </w:p>
          <w:p w:rsidR="00724C25" w:rsidRPr="009231A5" w:rsidRDefault="00724C25" w:rsidP="006F14F0">
            <w:pPr>
              <w:spacing w:after="0"/>
              <w:jc w:val="center"/>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jc w:val="center"/>
              <w:rPr>
                <w:rFonts w:ascii="Times New Roman" w:hAnsi="Times New Roman" w:cs="Times New Roman"/>
                <w:sz w:val="24"/>
                <w:szCs w:val="24"/>
              </w:rPr>
            </w:pPr>
            <w:r w:rsidRPr="009231A5">
              <w:rPr>
                <w:rFonts w:ascii="Times New Roman" w:hAnsi="Times New Roman" w:cs="Times New Roman"/>
                <w:sz w:val="24"/>
                <w:szCs w:val="24"/>
              </w:rPr>
              <w:t>Бос кеңістік, ысқырық, телевизор презентация, тақта, стикерлер.</w:t>
            </w:r>
          </w:p>
          <w:p w:rsidR="00724C25" w:rsidRPr="009231A5" w:rsidRDefault="00724C25" w:rsidP="006F14F0">
            <w:pPr>
              <w:spacing w:after="0"/>
              <w:rPr>
                <w:rFonts w:ascii="Times New Roman" w:hAnsi="Times New Roman" w:cs="Times New Roman"/>
                <w:sz w:val="24"/>
                <w:szCs w:val="24"/>
              </w:rPr>
            </w:pPr>
          </w:p>
        </w:tc>
      </w:tr>
      <w:tr w:rsidR="00724C25" w:rsidRPr="009231A5" w:rsidTr="004A2845">
        <w:trPr>
          <w:trHeight w:val="1763"/>
        </w:trPr>
        <w:tc>
          <w:tcPr>
            <w:tcW w:w="2287" w:type="dxa"/>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pacing w:after="0"/>
              <w:rPr>
                <w:rFonts w:ascii="Times New Roman" w:hAnsi="Times New Roman" w:cs="Times New Roman"/>
                <w:b/>
                <w:sz w:val="24"/>
                <w:szCs w:val="24"/>
              </w:rPr>
            </w:pPr>
            <w:r w:rsidRPr="009231A5">
              <w:rPr>
                <w:rFonts w:ascii="Times New Roman" w:hAnsi="Times New Roman" w:cs="Times New Roman"/>
                <w:b/>
                <w:sz w:val="24"/>
                <w:szCs w:val="24"/>
              </w:rPr>
              <w:t>Ортасы</w:t>
            </w:r>
          </w:p>
        </w:tc>
        <w:tc>
          <w:tcPr>
            <w:tcW w:w="7286" w:type="dxa"/>
            <w:gridSpan w:val="2"/>
            <w:tcBorders>
              <w:top w:val="single" w:sz="4" w:space="0" w:color="auto"/>
              <w:left w:val="single" w:sz="4" w:space="0" w:color="auto"/>
              <w:bottom w:val="single" w:sz="4" w:space="0" w:color="auto"/>
              <w:right w:val="single" w:sz="4" w:space="0" w:color="auto"/>
            </w:tcBorders>
            <w:hideMark/>
          </w:tcPr>
          <w:p w:rsidR="00724C25" w:rsidRPr="009231A5" w:rsidRDefault="00724C25" w:rsidP="006F14F0">
            <w:pPr>
              <w:shd w:val="clear" w:color="auto" w:fill="FFFFFF"/>
              <w:spacing w:after="0"/>
              <w:rPr>
                <w:rFonts w:ascii="Times New Roman" w:eastAsia="Times New Roman" w:hAnsi="Times New Roman" w:cs="Times New Roman"/>
                <w:color w:val="000000"/>
                <w:sz w:val="24"/>
                <w:szCs w:val="24"/>
              </w:rPr>
            </w:pPr>
            <w:r w:rsidRPr="009231A5">
              <w:rPr>
                <w:rFonts w:ascii="Times New Roman" w:eastAsia="Times New Roman" w:hAnsi="Times New Roman" w:cs="Times New Roman"/>
                <w:color w:val="000000"/>
                <w:sz w:val="24"/>
                <w:szCs w:val="24"/>
              </w:rPr>
              <w:t>Футбол ойыны</w:t>
            </w:r>
            <w:r w:rsidRPr="009231A5">
              <w:rPr>
                <w:rFonts w:ascii="Times New Roman" w:eastAsia="Times New Roman" w:hAnsi="Times New Roman" w:cs="Times New Roman"/>
                <w:color w:val="000000"/>
                <w:sz w:val="24"/>
                <w:szCs w:val="24"/>
              </w:rPr>
              <w:br/>
              <w:t>Ойынның негізгі ережелері.Футболды әрқайсысында 11 ойыншысы бар екі команда ойнайды.Ойын ұзындығы 100-110 м, ені 60-75 м болатын тік төртбұрышты тегіс көгалдарда өткізіледі.</w:t>
            </w:r>
            <w:r w:rsidRPr="009231A5">
              <w:rPr>
                <w:rFonts w:ascii="Times New Roman" w:eastAsia="Times New Roman" w:hAnsi="Times New Roman" w:cs="Times New Roman"/>
                <w:color w:val="000000"/>
                <w:sz w:val="24"/>
                <w:szCs w:val="24"/>
              </w:rPr>
              <w:br/>
              <w:t>    Қарсылас екі команданың ойыншылары ойын барысында өздерінің таңдап алған шабуылдау және қорғаныс тәсілдерін ұйымдастыру жүйелерінің шеңберінде техникалық-тактикалық тәсідер мен қимылдарды пайдалана отырып,қарсыластарының қақпасына көбірек доп соғуды,сонымен бірге өз қақпаларына доп өткізбеуді көздейді.</w:t>
            </w:r>
            <w:r w:rsidRPr="009231A5">
              <w:rPr>
                <w:rFonts w:ascii="Times New Roman" w:eastAsia="Times New Roman" w:hAnsi="Times New Roman" w:cs="Times New Roman"/>
                <w:color w:val="000000"/>
                <w:sz w:val="24"/>
                <w:szCs w:val="24"/>
              </w:rPr>
              <w:br/>
              <w:t>    Ойыншыларға алаңда қолын допқа тигізуге тыйым салынады.Допты қолмен ұстауға немесе қағуға тек қақпашының ғана айып алаңның шегінде еркі бар.</w:t>
            </w:r>
            <w:r w:rsidRPr="009231A5">
              <w:rPr>
                <w:rFonts w:ascii="Times New Roman" w:eastAsia="Times New Roman" w:hAnsi="Times New Roman" w:cs="Times New Roman"/>
                <w:color w:val="000000"/>
                <w:sz w:val="24"/>
                <w:szCs w:val="24"/>
              </w:rPr>
              <w:br/>
              <w:t>    Ойынның ұзақтығы – әрқайсының 45 минут уақыт  болатын 2кезеңдік ойын. Мектеп оқушыларында оның ұзақтығы, ойыншылардың саны, жасы және дайындығына байланысты әр түрлі болады.</w:t>
            </w:r>
          </w:p>
          <w:p w:rsidR="00724C25" w:rsidRPr="009231A5" w:rsidRDefault="00724C25" w:rsidP="006F14F0">
            <w:pPr>
              <w:spacing w:after="0"/>
              <w:jc w:val="both"/>
              <w:rPr>
                <w:rFonts w:ascii="Times New Roman" w:hAnsi="Times New Roman" w:cs="Times New Roman"/>
                <w:sz w:val="24"/>
                <w:szCs w:val="24"/>
              </w:rPr>
            </w:pPr>
            <w:r w:rsidRPr="009231A5">
              <w:rPr>
                <w:rFonts w:ascii="Times New Roman" w:hAnsi="Times New Roman" w:cs="Times New Roman"/>
                <w:sz w:val="24"/>
                <w:szCs w:val="24"/>
              </w:rPr>
              <w:t>Оқушылар футбол добын конустар арасынан алып жүреді. Әр оқушыда бір доптан. Бұл жаттығуда оқушылар допты жақсы сезінуімен қатар аяқ буынын қыздырады. Конустар арасынан асықпай бір қалыпты дұрыс допты алып жүреді.</w:t>
            </w:r>
            <w:r w:rsidRPr="009231A5">
              <w:rPr>
                <w:rFonts w:ascii="Times New Roman" w:hAnsi="Times New Roman" w:cs="Times New Roman"/>
                <w:noProof/>
                <w:sz w:val="24"/>
                <w:szCs w:val="24"/>
                <w:lang w:eastAsia="ru-RU"/>
              </w:rPr>
              <w:t>Допты алып жүргенде аяқтың сыртқы немесе ішкі жағымен өз қалауларынша қолданады</w:t>
            </w:r>
          </w:p>
          <w:p w:rsidR="00724C25" w:rsidRPr="009231A5" w:rsidRDefault="00724C25" w:rsidP="006F14F0">
            <w:pPr>
              <w:spacing w:after="0"/>
              <w:jc w:val="center"/>
              <w:rPr>
                <w:rFonts w:ascii="Times New Roman" w:hAnsi="Times New Roman" w:cs="Times New Roman"/>
                <w:sz w:val="24"/>
                <w:szCs w:val="24"/>
              </w:rPr>
            </w:pPr>
            <w:r w:rsidRPr="009231A5">
              <w:rPr>
                <w:rFonts w:ascii="Times New Roman" w:hAnsi="Times New Roman" w:cs="Times New Roman"/>
                <w:noProof/>
                <w:sz w:val="24"/>
                <w:szCs w:val="24"/>
                <w:lang w:val="ru-RU" w:eastAsia="ru-RU"/>
              </w:rPr>
              <w:drawing>
                <wp:inline distT="0" distB="0" distL="0" distR="0" wp14:anchorId="13B78575" wp14:editId="028782F1">
                  <wp:extent cx="2061655" cy="1399430"/>
                  <wp:effectExtent l="0" t="0" r="0" b="0"/>
                  <wp:docPr id="11" name="Рисунок 3" descr="C:\Users\Admin\Pictures\individualina_atak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individualina_ataka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9892" cy="1405021"/>
                          </a:xfrm>
                          <a:prstGeom prst="rect">
                            <a:avLst/>
                          </a:prstGeom>
                          <a:noFill/>
                          <a:ln>
                            <a:noFill/>
                          </a:ln>
                        </pic:spPr>
                      </pic:pic>
                    </a:graphicData>
                  </a:graphic>
                </wp:inline>
              </w:drawing>
            </w:r>
          </w:p>
          <w:p w:rsidR="00724C25" w:rsidRPr="009231A5" w:rsidRDefault="00724C25" w:rsidP="006F14F0">
            <w:pPr>
              <w:spacing w:after="0"/>
              <w:jc w:val="both"/>
              <w:rPr>
                <w:rFonts w:ascii="Times New Roman" w:hAnsi="Times New Roman" w:cs="Times New Roman"/>
                <w:noProof/>
                <w:sz w:val="24"/>
                <w:szCs w:val="24"/>
                <w:lang w:eastAsia="ru-RU"/>
              </w:rPr>
            </w:pPr>
            <w:r w:rsidRPr="009231A5">
              <w:rPr>
                <w:rFonts w:ascii="Times New Roman" w:hAnsi="Times New Roman" w:cs="Times New Roman"/>
                <w:sz w:val="24"/>
                <w:szCs w:val="24"/>
              </w:rPr>
              <w:t>Оқушылар бір-біріне допты еден арқылы пас алмасады. Жаттығуды орындауда доптың дұрыс қарсы тұрған оқушыға бағыттауын қадағалайды. Допты табан арқылы тоқтатып, аяқтың сыртқы жағымен апереді.</w:t>
            </w:r>
          </w:p>
          <w:p w:rsidR="00724C25" w:rsidRPr="009231A5" w:rsidRDefault="00724C25" w:rsidP="006F14F0">
            <w:pPr>
              <w:spacing w:after="0"/>
              <w:jc w:val="center"/>
              <w:rPr>
                <w:rFonts w:ascii="Times New Roman" w:hAnsi="Times New Roman" w:cs="Times New Roman"/>
                <w:sz w:val="24"/>
                <w:szCs w:val="24"/>
              </w:rPr>
            </w:pPr>
            <w:r w:rsidRPr="009231A5">
              <w:rPr>
                <w:rFonts w:ascii="Times New Roman" w:hAnsi="Times New Roman" w:cs="Times New Roman"/>
                <w:noProof/>
                <w:sz w:val="24"/>
                <w:szCs w:val="24"/>
                <w:lang w:val="ru-RU" w:eastAsia="ru-RU"/>
              </w:rPr>
              <w:drawing>
                <wp:inline distT="0" distB="0" distL="0" distR="0" wp14:anchorId="23B71C30" wp14:editId="42C11F9A">
                  <wp:extent cx="2428586" cy="1275907"/>
                  <wp:effectExtent l="0" t="0" r="0" b="635"/>
                  <wp:docPr id="49" name="Рисунок 7" descr="C:\Users\Admin\Pictures\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1-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579" cy="1275903"/>
                          </a:xfrm>
                          <a:prstGeom prst="rect">
                            <a:avLst/>
                          </a:prstGeom>
                          <a:noFill/>
                          <a:ln>
                            <a:noFill/>
                          </a:ln>
                        </pic:spPr>
                      </pic:pic>
                    </a:graphicData>
                  </a:graphic>
                </wp:inline>
              </w:drawing>
            </w:r>
          </w:p>
          <w:p w:rsidR="00724C25" w:rsidRPr="009231A5" w:rsidRDefault="00724C25" w:rsidP="006F14F0">
            <w:pPr>
              <w:spacing w:after="0"/>
              <w:jc w:val="center"/>
              <w:rPr>
                <w:rFonts w:ascii="Times New Roman" w:hAnsi="Times New Roman" w:cs="Times New Roman"/>
                <w:sz w:val="24"/>
                <w:szCs w:val="24"/>
              </w:rPr>
            </w:pPr>
            <w:r w:rsidRPr="009231A5">
              <w:rPr>
                <w:rFonts w:ascii="Times New Roman" w:hAnsi="Times New Roman" w:cs="Times New Roman"/>
                <w:noProof/>
                <w:sz w:val="24"/>
                <w:szCs w:val="24"/>
                <w:lang w:val="ru-RU" w:eastAsia="ru-RU"/>
              </w:rPr>
              <w:drawing>
                <wp:inline distT="0" distB="0" distL="0" distR="0" wp14:anchorId="05E63057" wp14:editId="6AD92177">
                  <wp:extent cx="2806042" cy="1582309"/>
                  <wp:effectExtent l="0" t="0" r="0" b="0"/>
                  <wp:docPr id="50" name="Рисунок 6" descr="C:\Users\Admin\Pictures\razvitie-skorosti-i-manevrenost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razvitie-skorosti-i-manevrenosti-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834" cy="1585575"/>
                          </a:xfrm>
                          <a:prstGeom prst="rect">
                            <a:avLst/>
                          </a:prstGeom>
                          <a:noFill/>
                          <a:ln>
                            <a:noFill/>
                          </a:ln>
                        </pic:spPr>
                      </pic:pic>
                    </a:graphicData>
                  </a:graphic>
                </wp:inline>
              </w:drawing>
            </w:r>
          </w:p>
          <w:p w:rsidR="00724C25" w:rsidRPr="009231A5" w:rsidRDefault="00724C25" w:rsidP="006F14F0">
            <w:pPr>
              <w:spacing w:after="0"/>
              <w:jc w:val="both"/>
              <w:rPr>
                <w:rFonts w:ascii="Times New Roman" w:hAnsi="Times New Roman" w:cs="Times New Roman"/>
                <w:sz w:val="24"/>
                <w:szCs w:val="24"/>
              </w:rPr>
            </w:pPr>
            <w:r w:rsidRPr="009231A5">
              <w:rPr>
                <w:rFonts w:ascii="Times New Roman" w:hAnsi="Times New Roman" w:cs="Times New Roman"/>
                <w:sz w:val="24"/>
                <w:szCs w:val="24"/>
              </w:rPr>
              <w:t>Оқушылар алаңның ортасында 3-2 не болмаса, 4-1 болып квадрат ойнайды. Бұл жаттығуда оқушылар жылдам допты бір-біріне әперу болып табылады. Оқушылардың жеке шеберліктері жақсы көрінеді.</w:t>
            </w:r>
          </w:p>
          <w:p w:rsidR="00724C25" w:rsidRPr="009231A5" w:rsidRDefault="00724C25" w:rsidP="006F14F0">
            <w:pPr>
              <w:spacing w:after="0"/>
              <w:jc w:val="center"/>
              <w:rPr>
                <w:rFonts w:ascii="Times New Roman" w:hAnsi="Times New Roman" w:cs="Times New Roman"/>
                <w:sz w:val="24"/>
                <w:szCs w:val="24"/>
              </w:rPr>
            </w:pPr>
            <w:r w:rsidRPr="009231A5">
              <w:rPr>
                <w:rFonts w:ascii="Times New Roman" w:hAnsi="Times New Roman" w:cs="Times New Roman"/>
                <w:noProof/>
                <w:sz w:val="24"/>
                <w:szCs w:val="24"/>
                <w:lang w:val="ru-RU" w:eastAsia="ru-RU"/>
              </w:rPr>
              <w:drawing>
                <wp:inline distT="0" distB="0" distL="0" distR="0" wp14:anchorId="26E5C459" wp14:editId="57AA5662">
                  <wp:extent cx="1915795" cy="1343770"/>
                  <wp:effectExtent l="0" t="0" r="8255" b="8890"/>
                  <wp:docPr id="55" name="Рисунок 1" descr="C:\Users\Admin\Desktop\football-combination-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ootball-combination-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587" cy="1349235"/>
                          </a:xfrm>
                          <a:prstGeom prst="rect">
                            <a:avLst/>
                          </a:prstGeom>
                          <a:noFill/>
                          <a:ln>
                            <a:noFill/>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1"/>
              <w:gridCol w:w="2103"/>
            </w:tblGrid>
            <w:tr w:rsidR="00724C25" w:rsidRPr="009231A5" w:rsidTr="006F14F0">
              <w:trPr>
                <w:trHeight w:val="1234"/>
              </w:trPr>
              <w:tc>
                <w:tcPr>
                  <w:tcW w:w="2191" w:type="dxa"/>
                </w:tcPr>
                <w:p w:rsidR="00724C25" w:rsidRPr="009231A5" w:rsidRDefault="00724C25" w:rsidP="006F14F0">
                  <w:pPr>
                    <w:rPr>
                      <w:rFonts w:ascii="Times New Roman" w:hAnsi="Times New Roman" w:cs="Times New Roman"/>
                      <w:sz w:val="24"/>
                      <w:szCs w:val="24"/>
                    </w:rPr>
                  </w:pPr>
                  <w:r w:rsidRPr="009231A5">
                    <w:rPr>
                      <w:rFonts w:ascii="Times New Roman" w:hAnsi="Times New Roman" w:cs="Times New Roman"/>
                      <w:sz w:val="24"/>
                      <w:szCs w:val="24"/>
                    </w:rPr>
                    <w:t>Оқушыларға мұғалімнің допты беру арқылы қақпаға допты тебу жаттығуы</w:t>
                  </w:r>
                </w:p>
              </w:tc>
              <w:tc>
                <w:tcPr>
                  <w:tcW w:w="2103" w:type="dxa"/>
                </w:tcPr>
                <w:p w:rsidR="00724C25" w:rsidRPr="009231A5" w:rsidRDefault="00724C25" w:rsidP="006F14F0">
                  <w:pPr>
                    <w:ind w:firstLine="708"/>
                    <w:rPr>
                      <w:rFonts w:ascii="Times New Roman" w:hAnsi="Times New Roman" w:cs="Times New Roman"/>
                      <w:sz w:val="24"/>
                      <w:szCs w:val="24"/>
                    </w:rPr>
                  </w:pPr>
                </w:p>
              </w:tc>
            </w:tr>
          </w:tbl>
          <w:p w:rsidR="00724C25" w:rsidRPr="009231A5" w:rsidRDefault="00724C25" w:rsidP="006F14F0">
            <w:pPr>
              <w:spacing w:after="0"/>
              <w:jc w:val="both"/>
              <w:rPr>
                <w:rFonts w:ascii="Times New Roman" w:hAnsi="Times New Roman" w:cs="Times New Roman"/>
                <w:sz w:val="24"/>
                <w:szCs w:val="24"/>
              </w:rPr>
            </w:pPr>
            <w:r w:rsidRPr="009231A5">
              <w:rPr>
                <w:rFonts w:ascii="Times New Roman" w:hAnsi="Times New Roman" w:cs="Times New Roman"/>
                <w:noProof/>
                <w:sz w:val="24"/>
                <w:szCs w:val="24"/>
                <w:lang w:val="ru-RU" w:eastAsia="ru-RU"/>
              </w:rPr>
              <w:drawing>
                <wp:inline distT="0" distB="0" distL="0" distR="0" wp14:anchorId="3CC0D574" wp14:editId="4CC9938A">
                  <wp:extent cx="3379076" cy="1558456"/>
                  <wp:effectExtent l="0" t="0" r="0" b="3810"/>
                  <wp:docPr id="59" name="Рисунок 5" descr="C:\Users\user1\Desktop\Футбол\1278314661_434735313d383a-444342313e3b3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Футбол\1278314661_434735313d383a-444342313e3b30-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746" cy="1578597"/>
                          </a:xfrm>
                          <a:prstGeom prst="rect">
                            <a:avLst/>
                          </a:prstGeom>
                          <a:noFill/>
                          <a:ln>
                            <a:noFill/>
                          </a:ln>
                        </pic:spPr>
                      </pic:pic>
                    </a:graphicData>
                  </a:graphic>
                </wp:inline>
              </w:drawing>
            </w:r>
          </w:p>
          <w:p w:rsidR="00724C25" w:rsidRPr="009231A5" w:rsidRDefault="00724C25" w:rsidP="006F14F0">
            <w:pPr>
              <w:spacing w:after="0"/>
              <w:jc w:val="both"/>
              <w:rPr>
                <w:rFonts w:ascii="Times New Roman" w:hAnsi="Times New Roman" w:cs="Times New Roman"/>
                <w:sz w:val="24"/>
                <w:szCs w:val="24"/>
              </w:rPr>
            </w:pPr>
            <w:r w:rsidRPr="009231A5">
              <w:rPr>
                <w:rFonts w:ascii="Times New Roman" w:hAnsi="Times New Roman" w:cs="Times New Roman"/>
                <w:sz w:val="24"/>
                <w:szCs w:val="24"/>
              </w:rPr>
              <w:t>Екі жақты футбол ойынын көрсету (ойында қайта қарау)</w:t>
            </w: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noProof/>
                <w:sz w:val="24"/>
                <w:szCs w:val="24"/>
                <w:lang w:val="ru-RU" w:eastAsia="ru-RU"/>
              </w:rPr>
              <w:drawing>
                <wp:inline distT="0" distB="0" distL="0" distR="0" wp14:anchorId="6C2DEB26" wp14:editId="38A2FEBA">
                  <wp:extent cx="3442407" cy="1860605"/>
                  <wp:effectExtent l="0" t="0" r="5715" b="6350"/>
                  <wp:docPr id="60" name="Рисунок 10" descr="C:\Users\user1\Desktop\Футбол\841c7871dd5da602d34ea9b61e95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Desktop\Футбол\841c7871dd5da602d34ea9b61e95324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070" cy="1873935"/>
                          </a:xfrm>
                          <a:prstGeom prst="rect">
                            <a:avLst/>
                          </a:prstGeom>
                          <a:noFill/>
                          <a:ln>
                            <a:noFill/>
                          </a:ln>
                        </pic:spPr>
                      </pic:pic>
                    </a:graphicData>
                  </a:graphic>
                </wp:inline>
              </w:drawing>
            </w:r>
          </w:p>
        </w:tc>
        <w:tc>
          <w:tcPr>
            <w:tcW w:w="2210"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contextualSpacing/>
              <w:rPr>
                <w:rFonts w:ascii="Times New Roman" w:eastAsia="Times New Roman" w:hAnsi="Times New Roman" w:cs="Times New Roman"/>
                <w:color w:val="000000" w:themeColor="text1"/>
                <w:sz w:val="24"/>
                <w:szCs w:val="24"/>
              </w:rPr>
            </w:pPr>
            <w:r w:rsidRPr="009231A5">
              <w:rPr>
                <w:rFonts w:ascii="Times New Roman" w:eastAsia="Times New Roman" w:hAnsi="Times New Roman" w:cs="Times New Roman"/>
                <w:color w:val="000000" w:themeColor="text1"/>
                <w:sz w:val="24"/>
                <w:szCs w:val="24"/>
              </w:rPr>
              <w:t>Аяқты жиі алып, жеңіл жүруді  көрсету</w:t>
            </w:r>
          </w:p>
          <w:p w:rsidR="00724C25" w:rsidRPr="009231A5" w:rsidRDefault="00724C25" w:rsidP="006F14F0">
            <w:pPr>
              <w:spacing w:after="0"/>
              <w:contextualSpacing/>
              <w:rPr>
                <w:rFonts w:ascii="Times New Roman" w:eastAsia="Times New Roman" w:hAnsi="Times New Roman" w:cs="Times New Roman"/>
                <w:color w:val="000000" w:themeColor="text1"/>
                <w:sz w:val="24"/>
                <w:szCs w:val="24"/>
              </w:rPr>
            </w:pPr>
          </w:p>
          <w:p w:rsidR="00724C25" w:rsidRPr="009231A5" w:rsidRDefault="00724C25" w:rsidP="006F14F0">
            <w:pPr>
              <w:spacing w:after="0"/>
              <w:contextualSpacing/>
              <w:rPr>
                <w:rFonts w:ascii="Times New Roman" w:eastAsia="Times New Roman" w:hAnsi="Times New Roman" w:cs="Times New Roman"/>
                <w:color w:val="000000" w:themeColor="text1"/>
                <w:sz w:val="24"/>
                <w:szCs w:val="24"/>
              </w:rPr>
            </w:pPr>
            <w:r w:rsidRPr="009231A5">
              <w:rPr>
                <w:rFonts w:ascii="Times New Roman" w:eastAsia="Times New Roman" w:hAnsi="Times New Roman" w:cs="Times New Roman"/>
                <w:color w:val="000000" w:themeColor="text1"/>
                <w:sz w:val="24"/>
                <w:szCs w:val="24"/>
              </w:rPr>
              <w:t xml:space="preserve">Саптық жаттығуларды еркін қимылмен орындауы </w:t>
            </w:r>
          </w:p>
          <w:p w:rsidR="00724C25" w:rsidRPr="009231A5" w:rsidRDefault="00724C25" w:rsidP="006F14F0">
            <w:pPr>
              <w:spacing w:after="0"/>
              <w:rPr>
                <w:rFonts w:ascii="Times New Roman" w:hAnsi="Times New Roman" w:cs="Times New Roman"/>
                <w:color w:val="000000" w:themeColor="text1"/>
                <w:sz w:val="24"/>
                <w:szCs w:val="24"/>
              </w:rPr>
            </w:pPr>
            <w:r w:rsidRPr="009231A5">
              <w:rPr>
                <w:rFonts w:ascii="Times New Roman" w:hAnsi="Times New Roman" w:cs="Times New Roman"/>
                <w:color w:val="000000" w:themeColor="text1"/>
                <w:sz w:val="24"/>
                <w:szCs w:val="24"/>
              </w:rPr>
              <w:t>Оқушылардың допты жылдам бір-біріне пас беру  әректтерін  көрсетеді</w:t>
            </w:r>
          </w:p>
          <w:p w:rsidR="00724C25" w:rsidRPr="009231A5" w:rsidRDefault="00724C25" w:rsidP="006F14F0">
            <w:pPr>
              <w:spacing w:after="0"/>
              <w:rPr>
                <w:rFonts w:ascii="Times New Roman" w:hAnsi="Times New Roman" w:cs="Times New Roman"/>
                <w:color w:val="000000" w:themeColor="text1"/>
                <w:sz w:val="24"/>
                <w:szCs w:val="24"/>
              </w:rPr>
            </w:pPr>
            <w:r w:rsidRPr="009231A5">
              <w:rPr>
                <w:rFonts w:ascii="Times New Roman" w:hAnsi="Times New Roman" w:cs="Times New Roman"/>
                <w:color w:val="000000" w:themeColor="text1"/>
                <w:sz w:val="24"/>
                <w:szCs w:val="24"/>
              </w:rPr>
              <w:t>шылар бір-біріне допты еден арқылы пас алмасу  тәсілдерін  көрсетеді. Жаттығуды орындауда доптың дұрыс қарсы тұрған оқушыға бағыттауын көрсетеді</w:t>
            </w:r>
          </w:p>
          <w:p w:rsidR="00724C25" w:rsidRPr="009231A5" w:rsidRDefault="00724C25" w:rsidP="006F14F0">
            <w:pPr>
              <w:spacing w:after="0"/>
              <w:rPr>
                <w:rFonts w:ascii="Times New Roman" w:hAnsi="Times New Roman" w:cs="Times New Roman"/>
                <w:color w:val="000000" w:themeColor="text1"/>
                <w:sz w:val="24"/>
                <w:szCs w:val="24"/>
              </w:rPr>
            </w:pPr>
            <w:r w:rsidRPr="009231A5">
              <w:rPr>
                <w:rFonts w:ascii="Times New Roman" w:hAnsi="Times New Roman" w:cs="Times New Roman"/>
                <w:color w:val="000000" w:themeColor="text1"/>
                <w:sz w:val="24"/>
                <w:szCs w:val="24"/>
                <w:shd w:val="clear" w:color="auto" w:fill="FFFFFF"/>
              </w:rPr>
              <w:t>. Әр ойыншы қарапайым тактикалық әдістерді игеруі керек және олармен ойын барысында пайдалана білуі керек. Бұл оның басқа да әріптестерімен тіл табысуына керек қасиет.Яғни ойын барысында әріптестерін және қарсыластарының ойларын байқап жүру керек</w:t>
            </w:r>
          </w:p>
        </w:tc>
        <w:tc>
          <w:tcPr>
            <w:tcW w:w="2631"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 xml:space="preserve">Смаликтер арқылы </w:t>
            </w: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ҚБ өзін өзі  бағалау</w:t>
            </w: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r w:rsidRPr="009231A5">
              <w:rPr>
                <w:rFonts w:ascii="Times New Roman" w:eastAsia="Times New Roman" w:hAnsi="Times New Roman" w:cs="Times New Roman"/>
                <w:b/>
                <w:bCs/>
                <w:sz w:val="24"/>
                <w:szCs w:val="24"/>
              </w:rPr>
              <w:t>ҚБ</w:t>
            </w:r>
            <w:r w:rsidRPr="009231A5">
              <w:rPr>
                <w:rFonts w:ascii="Times New Roman" w:eastAsia="Times New Roman" w:hAnsi="Times New Roman" w:cs="Times New Roman"/>
                <w:sz w:val="24"/>
                <w:szCs w:val="24"/>
              </w:rPr>
              <w:t> «Бәрекелді,әттеген-ай»</w:t>
            </w: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Бағалау парақшасын толтырады.</w:t>
            </w: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line="360" w:lineRule="atLeast"/>
              <w:textAlignment w:val="baseline"/>
              <w:rPr>
                <w:rFonts w:ascii="Times New Roman" w:eastAsia="Times New Roman" w:hAnsi="Times New Roman" w:cs="Times New Roman"/>
                <w:sz w:val="24"/>
                <w:szCs w:val="24"/>
              </w:rPr>
            </w:pPr>
            <w:r w:rsidRPr="009231A5">
              <w:rPr>
                <w:rFonts w:ascii="Times New Roman" w:eastAsia="Times New Roman" w:hAnsi="Times New Roman" w:cs="Times New Roman"/>
                <w:b/>
                <w:bCs/>
                <w:sz w:val="24"/>
                <w:szCs w:val="24"/>
              </w:rPr>
              <w:t>ҚБ Бағдаршам</w:t>
            </w:r>
          </w:p>
          <w:p w:rsidR="00724C25" w:rsidRPr="009231A5" w:rsidRDefault="00724C25" w:rsidP="006F14F0">
            <w:pPr>
              <w:spacing w:after="0"/>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Үлкен, бос кеңістік ысқырық, кіші футбол қақпасы, футбол доптары, уақыт есептегіш</w:t>
            </w: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Ойын алаңы, футбол доптары, мұғалім ысқырығы, конустар</w:t>
            </w: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Допты алып жүру</w:t>
            </w: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p>
        </w:tc>
      </w:tr>
      <w:tr w:rsidR="00724C25" w:rsidRPr="009231A5" w:rsidTr="004A2845">
        <w:tc>
          <w:tcPr>
            <w:tcW w:w="2287"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Сабақтыңсоңы</w:t>
            </w:r>
          </w:p>
          <w:p w:rsidR="00724C25" w:rsidRPr="009231A5" w:rsidRDefault="00724C25" w:rsidP="006F14F0">
            <w:pPr>
              <w:spacing w:after="0"/>
              <w:rPr>
                <w:rFonts w:ascii="Times New Roman" w:hAnsi="Times New Roman" w:cs="Times New Roman"/>
                <w:b/>
                <w:sz w:val="24"/>
                <w:szCs w:val="24"/>
              </w:rPr>
            </w:pPr>
          </w:p>
        </w:tc>
        <w:tc>
          <w:tcPr>
            <w:tcW w:w="7286" w:type="dxa"/>
            <w:gridSpan w:val="2"/>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Оқушыларға қозғалыста демалыс жаттығу жасатып,сапқа тұрғызу.</w:t>
            </w:r>
          </w:p>
          <w:p w:rsidR="00724C25" w:rsidRPr="009231A5" w:rsidRDefault="00724C25" w:rsidP="006F14F0">
            <w:pPr>
              <w:spacing w:after="0"/>
              <w:rPr>
                <w:rFonts w:ascii="Times New Roman" w:hAnsi="Times New Roman" w:cs="Times New Roman"/>
                <w:sz w:val="24"/>
                <w:szCs w:val="24"/>
              </w:rPr>
            </w:pP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Соңында оқушылар рефлексия жүргізеді:</w:t>
            </w: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 xml:space="preserve">  -нені  білдім, нені үйрендім. </w:t>
            </w: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 xml:space="preserve">  –нені толық түсінбедім. </w:t>
            </w: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Үй тапсырмасы –кіші футбол комбинацияларына көңіл бөлу, шабуылдағы тактикалық комбинацияларды үйрену</w:t>
            </w:r>
          </w:p>
        </w:tc>
        <w:tc>
          <w:tcPr>
            <w:tcW w:w="2210"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2631"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Оқушылардың ағзасын бастапқы қалыпқа келуін</w:t>
            </w:r>
          </w:p>
          <w:p w:rsidR="00724C25" w:rsidRPr="009231A5" w:rsidRDefault="00724C25" w:rsidP="006F14F0">
            <w:pPr>
              <w:spacing w:after="0"/>
              <w:rPr>
                <w:rFonts w:ascii="Times New Roman" w:hAnsi="Times New Roman" w:cs="Times New Roman"/>
                <w:sz w:val="24"/>
                <w:szCs w:val="24"/>
              </w:rPr>
            </w:pPr>
            <w:r w:rsidRPr="009231A5">
              <w:rPr>
                <w:rFonts w:ascii="Times New Roman" w:hAnsi="Times New Roman" w:cs="Times New Roman"/>
                <w:sz w:val="24"/>
                <w:szCs w:val="24"/>
              </w:rPr>
              <w:t>қадағалау.</w:t>
            </w:r>
          </w:p>
        </w:tc>
      </w:tr>
    </w:tbl>
    <w:p w:rsidR="00FD7549" w:rsidRPr="00724C25" w:rsidRDefault="00FD7549"/>
    <w:sectPr w:rsidR="00FD7549" w:rsidRPr="00724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44CE2"/>
    <w:multiLevelType w:val="hybridMultilevel"/>
    <w:tmpl w:val="83747F8A"/>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
    <w:nsid w:val="7BFC3B8A"/>
    <w:multiLevelType w:val="hybridMultilevel"/>
    <w:tmpl w:val="95AAF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3C"/>
    <w:rsid w:val="004A2845"/>
    <w:rsid w:val="00724C25"/>
    <w:rsid w:val="0093423C"/>
    <w:rsid w:val="00FD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25"/>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724C25"/>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724C25"/>
    <w:rPr>
      <w:rFonts w:ascii="Calibri" w:eastAsia="Calibri" w:hAnsi="Calibri" w:cs="Times New Roman"/>
    </w:rPr>
  </w:style>
  <w:style w:type="paragraph" w:customStyle="1" w:styleId="1">
    <w:name w:val="Без интервала1"/>
    <w:next w:val="a3"/>
    <w:uiPriority w:val="1"/>
    <w:qFormat/>
    <w:rsid w:val="00724C25"/>
    <w:pPr>
      <w:spacing w:after="0" w:line="240" w:lineRule="auto"/>
    </w:pPr>
  </w:style>
  <w:style w:type="table" w:styleId="a5">
    <w:name w:val="Table Grid"/>
    <w:basedOn w:val="a1"/>
    <w:uiPriority w:val="39"/>
    <w:qFormat/>
    <w:rsid w:val="00724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2 список маркированный"/>
    <w:basedOn w:val="a"/>
    <w:link w:val="a7"/>
    <w:uiPriority w:val="34"/>
    <w:qFormat/>
    <w:rsid w:val="00724C25"/>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aliases w:val="2 список маркированный Знак"/>
    <w:link w:val="a6"/>
    <w:uiPriority w:val="34"/>
    <w:locked/>
    <w:rsid w:val="00724C25"/>
    <w:rPr>
      <w:rFonts w:ascii="Arial" w:eastAsia="Times New Roman" w:hAnsi="Arial" w:cs="Times New Roman"/>
      <w:szCs w:val="24"/>
      <w:lang w:val="en-GB"/>
    </w:rPr>
  </w:style>
  <w:style w:type="paragraph" w:customStyle="1" w:styleId="TableParagraph">
    <w:name w:val="Table Paragraph"/>
    <w:basedOn w:val="a"/>
    <w:uiPriority w:val="1"/>
    <w:qFormat/>
    <w:rsid w:val="00724C25"/>
    <w:pPr>
      <w:widowControl w:val="0"/>
      <w:spacing w:before="169" w:after="0" w:line="240" w:lineRule="auto"/>
      <w:ind w:left="52"/>
    </w:pPr>
    <w:rPr>
      <w:rFonts w:ascii="Calibri" w:eastAsia="Calibri" w:hAnsi="Calibri" w:cs="Calibri"/>
      <w:lang w:val="en-US"/>
    </w:rPr>
  </w:style>
  <w:style w:type="paragraph" w:styleId="a8">
    <w:name w:val="Balloon Text"/>
    <w:basedOn w:val="a"/>
    <w:link w:val="a9"/>
    <w:uiPriority w:val="99"/>
    <w:semiHidden/>
    <w:unhideWhenUsed/>
    <w:rsid w:val="00724C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4C25"/>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25"/>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724C25"/>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724C25"/>
    <w:rPr>
      <w:rFonts w:ascii="Calibri" w:eastAsia="Calibri" w:hAnsi="Calibri" w:cs="Times New Roman"/>
    </w:rPr>
  </w:style>
  <w:style w:type="paragraph" w:customStyle="1" w:styleId="1">
    <w:name w:val="Без интервала1"/>
    <w:next w:val="a3"/>
    <w:uiPriority w:val="1"/>
    <w:qFormat/>
    <w:rsid w:val="00724C25"/>
    <w:pPr>
      <w:spacing w:after="0" w:line="240" w:lineRule="auto"/>
    </w:pPr>
  </w:style>
  <w:style w:type="table" w:styleId="a5">
    <w:name w:val="Table Grid"/>
    <w:basedOn w:val="a1"/>
    <w:uiPriority w:val="39"/>
    <w:qFormat/>
    <w:rsid w:val="00724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2 список маркированный"/>
    <w:basedOn w:val="a"/>
    <w:link w:val="a7"/>
    <w:uiPriority w:val="34"/>
    <w:qFormat/>
    <w:rsid w:val="00724C25"/>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aliases w:val="2 список маркированный Знак"/>
    <w:link w:val="a6"/>
    <w:uiPriority w:val="34"/>
    <w:locked/>
    <w:rsid w:val="00724C25"/>
    <w:rPr>
      <w:rFonts w:ascii="Arial" w:eastAsia="Times New Roman" w:hAnsi="Arial" w:cs="Times New Roman"/>
      <w:szCs w:val="24"/>
      <w:lang w:val="en-GB"/>
    </w:rPr>
  </w:style>
  <w:style w:type="paragraph" w:customStyle="1" w:styleId="TableParagraph">
    <w:name w:val="Table Paragraph"/>
    <w:basedOn w:val="a"/>
    <w:uiPriority w:val="1"/>
    <w:qFormat/>
    <w:rsid w:val="00724C25"/>
    <w:pPr>
      <w:widowControl w:val="0"/>
      <w:spacing w:before="169" w:after="0" w:line="240" w:lineRule="auto"/>
      <w:ind w:left="52"/>
    </w:pPr>
    <w:rPr>
      <w:rFonts w:ascii="Calibri" w:eastAsia="Calibri" w:hAnsi="Calibri" w:cs="Calibri"/>
      <w:lang w:val="en-US"/>
    </w:rPr>
  </w:style>
  <w:style w:type="paragraph" w:styleId="a8">
    <w:name w:val="Balloon Text"/>
    <w:basedOn w:val="a"/>
    <w:link w:val="a9"/>
    <w:uiPriority w:val="99"/>
    <w:semiHidden/>
    <w:unhideWhenUsed/>
    <w:rsid w:val="00724C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4C25"/>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3998</Characters>
  <Application>Microsoft Office Word</Application>
  <DocSecurity>0</DocSecurity>
  <Lines>33</Lines>
  <Paragraphs>9</Paragraphs>
  <ScaleCrop>false</ScaleCrop>
  <Company>Home</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2022-09-04T07:35:00Z</dcterms:created>
  <dcterms:modified xsi:type="dcterms:W3CDTF">2022-09-04T07:42:00Z</dcterms:modified>
</cp:coreProperties>
</file>